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66F" w:rsidRPr="002C32E5" w:rsidRDefault="00E7566F" w:rsidP="002D203A">
      <w:pPr>
        <w:pStyle w:val="a3"/>
        <w:jc w:val="both"/>
        <w:rPr>
          <w:u w:val="single"/>
        </w:rPr>
      </w:pP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32E5">
        <w:rPr>
          <w:u w:val="single"/>
        </w:rPr>
        <w:t>ПРОЄКТ</w:t>
      </w:r>
    </w:p>
    <w:p w:rsidR="00E7566F" w:rsidRPr="002C32E5" w:rsidRDefault="00E7566F" w:rsidP="002D203A">
      <w:pPr>
        <w:pStyle w:val="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6.3pt" o:ole="" fillcolor="window">
            <v:imagedata r:id="rId4" o:title=""/>
          </v:shape>
          <o:OLEObject Type="Embed" ProgID="PBrush" ShapeID="_x0000_i1025" DrawAspect="Content" ObjectID="_1638086207" r:id="rId5"/>
        </w:object>
      </w:r>
    </w:p>
    <w:p w:rsidR="00E7566F" w:rsidRPr="002C32E5" w:rsidRDefault="00E7566F" w:rsidP="002D203A">
      <w:pPr>
        <w:pStyle w:val="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E7566F" w:rsidRPr="002C32E5" w:rsidRDefault="00E7566F" w:rsidP="002D203A">
      <w:pPr>
        <w:pStyle w:val="3"/>
        <w:rPr>
          <w:b/>
          <w:bCs/>
          <w:sz w:val="28"/>
          <w:szCs w:val="28"/>
        </w:rPr>
      </w:pPr>
      <w:proofErr w:type="spellStart"/>
      <w:r w:rsidRPr="002C32E5">
        <w:rPr>
          <w:b/>
          <w:bCs/>
          <w:sz w:val="28"/>
          <w:szCs w:val="28"/>
        </w:rPr>
        <w:t>Пологівська</w:t>
      </w:r>
      <w:proofErr w:type="spellEnd"/>
      <w:r w:rsidRPr="002C32E5">
        <w:rPr>
          <w:b/>
          <w:bCs/>
          <w:sz w:val="28"/>
          <w:szCs w:val="28"/>
        </w:rPr>
        <w:t xml:space="preserve"> районна рада</w:t>
      </w:r>
    </w:p>
    <w:p w:rsidR="00E7566F" w:rsidRPr="002C32E5" w:rsidRDefault="00E7566F" w:rsidP="002D203A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E7566F" w:rsidRPr="002C32E5" w:rsidRDefault="00E7566F" w:rsidP="002D203A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E7566F" w:rsidRPr="002C32E5" w:rsidRDefault="00E7566F" w:rsidP="002D203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E7566F" w:rsidRPr="002C32E5" w:rsidRDefault="00E7566F" w:rsidP="002D203A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 xml:space="preserve">Р і ш е н </w:t>
      </w:r>
      <w:proofErr w:type="spellStart"/>
      <w:r w:rsidRPr="002C32E5">
        <w:rPr>
          <w:b/>
          <w:bCs/>
          <w:i/>
          <w:iCs/>
          <w:sz w:val="28"/>
          <w:szCs w:val="28"/>
        </w:rPr>
        <w:t>н</w:t>
      </w:r>
      <w:proofErr w:type="spellEnd"/>
      <w:r w:rsidRPr="002C32E5">
        <w:rPr>
          <w:b/>
          <w:bCs/>
          <w:i/>
          <w:iCs/>
          <w:sz w:val="28"/>
          <w:szCs w:val="28"/>
        </w:rPr>
        <w:t xml:space="preserve"> я</w:t>
      </w:r>
    </w:p>
    <w:p w:rsidR="00E7566F" w:rsidRPr="002C32E5" w:rsidRDefault="00E7566F" w:rsidP="002D203A">
      <w:pPr>
        <w:jc w:val="center"/>
        <w:rPr>
          <w:b/>
          <w:bCs/>
          <w:i/>
          <w:iCs/>
          <w:sz w:val="28"/>
          <w:szCs w:val="28"/>
        </w:rPr>
      </w:pPr>
    </w:p>
    <w:p w:rsidR="00E7566F" w:rsidRDefault="00E7566F" w:rsidP="002D203A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E7566F" w:rsidRDefault="00E7566F" w:rsidP="002D203A">
      <w:pPr>
        <w:jc w:val="both"/>
        <w:rPr>
          <w:sz w:val="28"/>
          <w:szCs w:val="28"/>
        </w:rPr>
      </w:pPr>
    </w:p>
    <w:p w:rsidR="00E7566F" w:rsidRDefault="00E7566F" w:rsidP="002D203A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Про затвердження Порядку складання, затвердження та контролю виконання фінансового плану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>
        <w:rPr>
          <w:color w:val="000000"/>
          <w:sz w:val="28"/>
          <w:szCs w:val="28"/>
        </w:rPr>
        <w:t>підприємства «</w:t>
      </w:r>
      <w:proofErr w:type="spellStart"/>
      <w:r>
        <w:rPr>
          <w:color w:val="000000"/>
          <w:sz w:val="28"/>
          <w:szCs w:val="28"/>
        </w:rPr>
        <w:t>Пологівська</w:t>
      </w:r>
      <w:proofErr w:type="spellEnd"/>
      <w:r>
        <w:rPr>
          <w:color w:val="000000"/>
          <w:sz w:val="28"/>
          <w:szCs w:val="28"/>
        </w:rPr>
        <w:t xml:space="preserve"> БЛІЛ</w:t>
      </w:r>
      <w:r>
        <w:rPr>
          <w:sz w:val="28"/>
        </w:rPr>
        <w:t xml:space="preserve">» </w:t>
      </w:r>
      <w:proofErr w:type="spellStart"/>
      <w:r>
        <w:rPr>
          <w:sz w:val="28"/>
        </w:rPr>
        <w:t>Пологівської</w:t>
      </w:r>
      <w:proofErr w:type="spellEnd"/>
      <w:r>
        <w:rPr>
          <w:sz w:val="28"/>
        </w:rPr>
        <w:t xml:space="preserve"> районної ради Запорізької області  </w:t>
      </w:r>
    </w:p>
    <w:p w:rsidR="00E7566F" w:rsidRDefault="00E7566F" w:rsidP="002D203A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E7566F" w:rsidRDefault="00E7566F" w:rsidP="002D203A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E7566F" w:rsidRDefault="00E7566F" w:rsidP="002D203A">
      <w:pPr>
        <w:ind w:firstLine="708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shd w:val="clear" w:color="auto" w:fill="FFFFFF"/>
        </w:rPr>
        <w:t>Згідно з наказом Міністерства економічного розвитку та торгівлі України від 02.03.2015 року № 205 «</w:t>
      </w:r>
      <w:r>
        <w:rPr>
          <w:sz w:val="28"/>
          <w:szCs w:val="28"/>
        </w:rPr>
        <w:t xml:space="preserve">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</w:t>
      </w:r>
      <w:r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Пологівська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БЛІЛ»,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Пологівська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районна рада Запорізької області</w:t>
      </w:r>
      <w:r>
        <w:rPr>
          <w:sz w:val="28"/>
          <w:szCs w:val="28"/>
        </w:rPr>
        <w:t xml:space="preserve">  вирішила :</w:t>
      </w:r>
    </w:p>
    <w:p w:rsidR="00E7566F" w:rsidRDefault="00E7566F" w:rsidP="002D203A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 Затвердити Порядок складання, затвердження та контролю виконання фінансового плану комунального некомерційного  </w:t>
      </w:r>
      <w:r>
        <w:rPr>
          <w:color w:val="000000"/>
          <w:sz w:val="28"/>
          <w:szCs w:val="28"/>
        </w:rPr>
        <w:t>підприємства «</w:t>
      </w:r>
      <w:proofErr w:type="spellStart"/>
      <w:r>
        <w:rPr>
          <w:color w:val="000000"/>
          <w:sz w:val="28"/>
          <w:szCs w:val="28"/>
        </w:rPr>
        <w:t>Пологівська</w:t>
      </w:r>
      <w:proofErr w:type="spellEnd"/>
      <w:r>
        <w:rPr>
          <w:color w:val="000000"/>
          <w:sz w:val="28"/>
          <w:szCs w:val="28"/>
        </w:rPr>
        <w:t xml:space="preserve"> багатопрофільна лікарня інтенсивного лікування»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 районної ради</w:t>
      </w:r>
      <w:r>
        <w:rPr>
          <w:color w:val="000000"/>
          <w:sz w:val="28"/>
          <w:szCs w:val="28"/>
          <w:shd w:val="clear" w:color="auto" w:fill="FFFFFF"/>
        </w:rPr>
        <w:t xml:space="preserve"> Запорізької області (додається).</w:t>
      </w:r>
    </w:p>
    <w:p w:rsidR="00E7566F" w:rsidRDefault="00E7566F" w:rsidP="002D203A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2. Головному лікарю КНП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Пологівська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БЛІЛ» забезпечити  своєчасне    складання, </w:t>
      </w:r>
      <w:r>
        <w:rPr>
          <w:sz w:val="28"/>
          <w:szCs w:val="28"/>
        </w:rPr>
        <w:t>подання на  розгляд та затвердження фінансових планів і звітності про їх виконання згідно з Порядком.</w:t>
      </w:r>
    </w:p>
    <w:p w:rsidR="00E7566F" w:rsidRDefault="00E7566F" w:rsidP="002D203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7566F" w:rsidRDefault="00E7566F" w:rsidP="002D203A">
      <w:pPr>
        <w:ind w:firstLine="709"/>
        <w:jc w:val="both"/>
        <w:rPr>
          <w:color w:val="000000"/>
          <w:sz w:val="28"/>
          <w:szCs w:val="28"/>
        </w:rPr>
      </w:pPr>
    </w:p>
    <w:p w:rsidR="00E7566F" w:rsidRDefault="00E7566F" w:rsidP="002D203A">
      <w:pPr>
        <w:ind w:firstLine="709"/>
        <w:jc w:val="both"/>
        <w:rPr>
          <w:color w:val="000000"/>
          <w:sz w:val="28"/>
          <w:szCs w:val="28"/>
        </w:rPr>
      </w:pPr>
    </w:p>
    <w:p w:rsidR="00E7566F" w:rsidRDefault="00E7566F" w:rsidP="002D203A">
      <w:pPr>
        <w:jc w:val="both"/>
        <w:rPr>
          <w:sz w:val="28"/>
          <w:szCs w:val="28"/>
        </w:rPr>
      </w:pPr>
    </w:p>
    <w:p w:rsidR="00E7566F" w:rsidRPr="007B0F25" w:rsidRDefault="00E7566F" w:rsidP="002D203A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E7566F" w:rsidRPr="007B0F25" w:rsidRDefault="00E7566F" w:rsidP="002D203A">
      <w:pPr>
        <w:spacing w:line="240" w:lineRule="atLeast"/>
        <w:rPr>
          <w:sz w:val="22"/>
          <w:szCs w:val="22"/>
        </w:rPr>
      </w:pPr>
    </w:p>
    <w:p w:rsidR="00E7566F" w:rsidRPr="007B0F25" w:rsidRDefault="00E7566F" w:rsidP="002D203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Проект рішення підготовлений</w:t>
      </w:r>
    </w:p>
    <w:p w:rsidR="00E7566F" w:rsidRPr="007B0F25" w:rsidRDefault="00E7566F" w:rsidP="002D203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E7566F" w:rsidRPr="007B0F25" w:rsidRDefault="00E7566F" w:rsidP="002D203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E7566F" w:rsidRPr="007B0F25" w:rsidRDefault="00E7566F" w:rsidP="002D203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головний  спеціаліст                                                                       В.В. </w:t>
      </w:r>
      <w:proofErr w:type="spellStart"/>
      <w:r w:rsidRPr="007B0F25">
        <w:rPr>
          <w:sz w:val="22"/>
          <w:szCs w:val="22"/>
        </w:rPr>
        <w:t>Кошель</w:t>
      </w:r>
      <w:proofErr w:type="spellEnd"/>
    </w:p>
    <w:p w:rsidR="00E7566F" w:rsidRPr="001E0BC1" w:rsidRDefault="00E7566F" w:rsidP="002D203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E7566F" w:rsidRDefault="00E7566F" w:rsidP="002D203A">
      <w:pPr>
        <w:jc w:val="both"/>
        <w:rPr>
          <w:sz w:val="28"/>
          <w:szCs w:val="28"/>
        </w:rPr>
      </w:pPr>
    </w:p>
    <w:p w:rsidR="00E7566F" w:rsidRDefault="00E7566F" w:rsidP="002D203A">
      <w:pPr>
        <w:jc w:val="both"/>
      </w:pPr>
    </w:p>
    <w:p w:rsidR="006C6B15" w:rsidRDefault="006C6B15" w:rsidP="002D203A">
      <w:pPr>
        <w:jc w:val="both"/>
      </w:pPr>
    </w:p>
    <w:p w:rsidR="006C6B15" w:rsidRDefault="006C6B15" w:rsidP="002D203A">
      <w:pPr>
        <w:jc w:val="both"/>
      </w:pPr>
    </w:p>
    <w:p w:rsidR="006C6B15" w:rsidRDefault="006C6B15" w:rsidP="002D203A">
      <w:pPr>
        <w:jc w:val="both"/>
      </w:pPr>
    </w:p>
    <w:p w:rsidR="006C6B15" w:rsidRDefault="006C6B15" w:rsidP="002D203A">
      <w:pPr>
        <w:jc w:val="both"/>
      </w:pPr>
    </w:p>
    <w:p w:rsidR="006C6B15" w:rsidRDefault="006C6B15" w:rsidP="002D203A">
      <w:pPr>
        <w:jc w:val="both"/>
      </w:pPr>
    </w:p>
    <w:p w:rsidR="006C6B15" w:rsidRDefault="006C6B15" w:rsidP="002D203A">
      <w:pPr>
        <w:jc w:val="both"/>
      </w:pPr>
    </w:p>
    <w:p w:rsidR="006C6B15" w:rsidRDefault="006C6B15" w:rsidP="006C6B15">
      <w:pPr>
        <w:spacing w:before="120" w:after="120"/>
        <w:ind w:left="7080"/>
        <w:jc w:val="both"/>
        <w:rPr>
          <w:sz w:val="22"/>
          <w:szCs w:val="22"/>
        </w:rPr>
      </w:pPr>
      <w:r>
        <w:lastRenderedPageBreak/>
        <w:t>Додаток</w:t>
      </w:r>
    </w:p>
    <w:p w:rsidR="006C6B15" w:rsidRDefault="006C6B15" w:rsidP="006C6B15">
      <w:pPr>
        <w:pStyle w:val="a5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до рішення  районної ради</w:t>
      </w:r>
    </w:p>
    <w:p w:rsidR="006C6B15" w:rsidRDefault="006C6B15" w:rsidP="006C6B15">
      <w:pPr>
        <w:pStyle w:val="a5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від ___________ р.   №  ___ </w:t>
      </w:r>
    </w:p>
    <w:p w:rsidR="006C6B15" w:rsidRPr="003B3708" w:rsidRDefault="006C6B15" w:rsidP="006C6B15">
      <w:pPr>
        <w:shd w:val="clear" w:color="auto" w:fill="FFFFFF"/>
        <w:jc w:val="both"/>
        <w:rPr>
          <w:bCs/>
          <w:sz w:val="28"/>
          <w:szCs w:val="28"/>
        </w:rPr>
      </w:pPr>
    </w:p>
    <w:p w:rsidR="006C6B15" w:rsidRPr="003B3708" w:rsidRDefault="006C6B15" w:rsidP="006C6B15">
      <w:pPr>
        <w:shd w:val="clear" w:color="auto" w:fill="FFFFFF"/>
        <w:rPr>
          <w:bCs/>
          <w:sz w:val="28"/>
          <w:szCs w:val="28"/>
        </w:rPr>
      </w:pPr>
    </w:p>
    <w:p w:rsidR="006C6B15" w:rsidRDefault="006C6B15" w:rsidP="006C6B15">
      <w:pPr>
        <w:spacing w:line="230" w:lineRule="auto"/>
        <w:ind w:left="6372"/>
        <w:rPr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ind w:firstLine="5220"/>
        <w:rPr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 w:rsidRPr="00D30CE1">
        <w:rPr>
          <w:b/>
          <w:bCs/>
          <w:sz w:val="28"/>
          <w:szCs w:val="28"/>
          <w:lang w:eastAsia="ar-SA"/>
        </w:rPr>
        <w:t xml:space="preserve">ПОРЯДОК </w:t>
      </w:r>
    </w:p>
    <w:p w:rsidR="006C6B15" w:rsidRPr="00D30CE1" w:rsidRDefault="006C6B15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 w:rsidRPr="00D30CE1">
        <w:rPr>
          <w:b/>
          <w:bCs/>
          <w:sz w:val="28"/>
          <w:szCs w:val="28"/>
          <w:lang w:eastAsia="ar-SA"/>
        </w:rPr>
        <w:t xml:space="preserve">складання, затвердження та контролю виконання </w:t>
      </w:r>
    </w:p>
    <w:p w:rsidR="006C6B15" w:rsidRDefault="006C6B15" w:rsidP="006C6B15">
      <w:pPr>
        <w:suppressAutoHyphens/>
        <w:spacing w:line="230" w:lineRule="auto"/>
        <w:ind w:right="-144"/>
        <w:jc w:val="center"/>
        <w:rPr>
          <w:b/>
          <w:sz w:val="28"/>
          <w:szCs w:val="28"/>
          <w:lang w:eastAsia="ar-SA"/>
        </w:rPr>
      </w:pPr>
      <w:r w:rsidRPr="00D30CE1">
        <w:rPr>
          <w:b/>
          <w:bCs/>
          <w:sz w:val="28"/>
          <w:szCs w:val="28"/>
          <w:lang w:eastAsia="ar-SA"/>
        </w:rPr>
        <w:t xml:space="preserve">фінансового плану комунального некомерційного </w:t>
      </w:r>
      <w:r w:rsidRPr="003D6333">
        <w:rPr>
          <w:b/>
          <w:bCs/>
          <w:sz w:val="28"/>
          <w:szCs w:val="28"/>
          <w:lang w:eastAsia="ar-SA"/>
        </w:rPr>
        <w:t>підприємства</w:t>
      </w:r>
      <w:r w:rsidRPr="003D6333">
        <w:rPr>
          <w:b/>
          <w:sz w:val="28"/>
          <w:szCs w:val="28"/>
          <w:lang w:eastAsia="ar-SA"/>
        </w:rPr>
        <w:t xml:space="preserve">                           </w:t>
      </w:r>
      <w:r>
        <w:rPr>
          <w:b/>
          <w:sz w:val="28"/>
          <w:szCs w:val="28"/>
          <w:lang w:eastAsia="ar-SA"/>
        </w:rPr>
        <w:t>КНП «</w:t>
      </w:r>
      <w:proofErr w:type="spellStart"/>
      <w:r>
        <w:rPr>
          <w:b/>
          <w:sz w:val="28"/>
          <w:szCs w:val="28"/>
          <w:lang w:eastAsia="ar-SA"/>
        </w:rPr>
        <w:t>Пологівська</w:t>
      </w:r>
      <w:proofErr w:type="spellEnd"/>
      <w:r>
        <w:rPr>
          <w:b/>
          <w:sz w:val="28"/>
          <w:szCs w:val="28"/>
          <w:lang w:eastAsia="ar-SA"/>
        </w:rPr>
        <w:t xml:space="preserve"> БЛІЛ» </w:t>
      </w:r>
      <w:proofErr w:type="spellStart"/>
      <w:r>
        <w:rPr>
          <w:b/>
          <w:sz w:val="28"/>
          <w:szCs w:val="28"/>
          <w:lang w:eastAsia="ar-SA"/>
        </w:rPr>
        <w:t>Пологівської</w:t>
      </w:r>
      <w:proofErr w:type="spellEnd"/>
      <w:r>
        <w:rPr>
          <w:b/>
          <w:sz w:val="28"/>
          <w:szCs w:val="28"/>
          <w:lang w:eastAsia="ar-SA"/>
        </w:rPr>
        <w:t xml:space="preserve"> районної ради Запорізької області</w:t>
      </w:r>
    </w:p>
    <w:p w:rsidR="006C6B15" w:rsidRPr="00D30CE1" w:rsidRDefault="006C6B15" w:rsidP="006C6B15">
      <w:pPr>
        <w:suppressAutoHyphens/>
        <w:spacing w:line="230" w:lineRule="auto"/>
        <w:rPr>
          <w:b/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jc w:val="center"/>
        <w:rPr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</w:t>
      </w:r>
      <w:r w:rsidRPr="00D30CE1">
        <w:rPr>
          <w:b/>
          <w:bCs/>
          <w:sz w:val="28"/>
          <w:szCs w:val="28"/>
          <w:lang w:eastAsia="ar-SA"/>
        </w:rPr>
        <w:t>.</w:t>
      </w:r>
      <w:r w:rsidRPr="002F3385">
        <w:rPr>
          <w:b/>
          <w:bCs/>
          <w:sz w:val="28"/>
          <w:szCs w:val="28"/>
          <w:lang w:eastAsia="ar-SA"/>
        </w:rPr>
        <w:t> </w:t>
      </w:r>
      <w:r w:rsidRPr="00D30CE1">
        <w:rPr>
          <w:b/>
          <w:bCs/>
          <w:sz w:val="28"/>
          <w:szCs w:val="28"/>
          <w:lang w:eastAsia="ar-SA"/>
        </w:rPr>
        <w:t>ЗАГАЛЬНІ ПОЛОЖЕННЯ</w:t>
      </w:r>
    </w:p>
    <w:p w:rsidR="006C6B15" w:rsidRPr="00D30CE1" w:rsidRDefault="006C6B15" w:rsidP="006C6B15">
      <w:pPr>
        <w:suppressAutoHyphens/>
        <w:spacing w:line="230" w:lineRule="auto"/>
        <w:jc w:val="both"/>
        <w:rPr>
          <w:b/>
          <w:bCs/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2F3385">
        <w:rPr>
          <w:sz w:val="28"/>
          <w:szCs w:val="28"/>
          <w:lang w:eastAsia="ar-SA"/>
        </w:rPr>
        <w:t>1.1. </w:t>
      </w:r>
      <w:r w:rsidRPr="00D30CE1">
        <w:rPr>
          <w:sz w:val="28"/>
          <w:szCs w:val="28"/>
          <w:lang w:eastAsia="ar-SA"/>
        </w:rPr>
        <w:t>Цей Порядок визначає процедуру складання, затвердження та контролю виконання фінансового плану комунального некомерційного підприємства  охорони здоров’я (далі – фінансовий план).</w:t>
      </w: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1.2.</w:t>
      </w:r>
      <w:r w:rsidRPr="008671E3">
        <w:rPr>
          <w:bCs/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 xml:space="preserve">Фінансовий план </w:t>
      </w:r>
      <w:r w:rsidRPr="00D30CE1">
        <w:rPr>
          <w:bCs/>
          <w:sz w:val="28"/>
          <w:szCs w:val="28"/>
          <w:lang w:eastAsia="ar-SA"/>
        </w:rPr>
        <w:t>комунального некомерційного підприємства</w:t>
      </w:r>
      <w:r w:rsidRPr="00D30CE1">
        <w:rPr>
          <w:sz w:val="28"/>
          <w:szCs w:val="28"/>
          <w:lang w:eastAsia="ar-SA"/>
        </w:rPr>
        <w:t xml:space="preserve">  охорони зд</w:t>
      </w:r>
      <w:r>
        <w:rPr>
          <w:sz w:val="28"/>
          <w:szCs w:val="28"/>
          <w:lang w:eastAsia="ar-SA"/>
        </w:rPr>
        <w:t>оров`я (далі – КНП</w:t>
      </w:r>
      <w:r w:rsidRPr="00D30CE1">
        <w:rPr>
          <w:sz w:val="28"/>
          <w:szCs w:val="28"/>
          <w:lang w:eastAsia="ar-SA"/>
        </w:rPr>
        <w:t>) є основним плановим документом, відповідно до якого підприємство отримує доходи і здійснює видатки, визначає обсяг та спрямування коштів для виконання своїх функцій протягом року відповідно до установчих документів.</w:t>
      </w:r>
      <w:r w:rsidRPr="00D30CE1">
        <w:rPr>
          <w:sz w:val="28"/>
          <w:szCs w:val="28"/>
          <w:lang w:eastAsia="ar-SA"/>
        </w:rPr>
        <w:tab/>
      </w: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1.3.</w:t>
      </w:r>
      <w:r w:rsidRPr="008671E3">
        <w:rPr>
          <w:bCs/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 xml:space="preserve">Фінансовий план складається </w:t>
      </w:r>
      <w:r>
        <w:rPr>
          <w:sz w:val="28"/>
          <w:szCs w:val="28"/>
          <w:lang w:eastAsia="ar-SA"/>
        </w:rPr>
        <w:t>КНП</w:t>
      </w:r>
      <w:r w:rsidRPr="00D30CE1">
        <w:rPr>
          <w:sz w:val="28"/>
          <w:szCs w:val="28"/>
          <w:lang w:eastAsia="ar-SA"/>
        </w:rPr>
        <w:t xml:space="preserve"> на кожен наступний рік </w:t>
      </w:r>
      <w:r>
        <w:rPr>
          <w:sz w:val="28"/>
          <w:szCs w:val="28"/>
          <w:lang w:eastAsia="ar-SA"/>
        </w:rPr>
        <w:t xml:space="preserve">                         </w:t>
      </w:r>
      <w:r w:rsidRPr="00D30CE1">
        <w:rPr>
          <w:sz w:val="28"/>
          <w:szCs w:val="28"/>
          <w:lang w:eastAsia="ar-SA"/>
        </w:rPr>
        <w:t xml:space="preserve">з поквартальною розбивкою і відображає очікувані фінансові результати </w:t>
      </w:r>
      <w:r>
        <w:rPr>
          <w:sz w:val="28"/>
          <w:szCs w:val="28"/>
          <w:lang w:eastAsia="ar-SA"/>
        </w:rPr>
        <w:t xml:space="preserve">                      </w:t>
      </w:r>
      <w:r w:rsidRPr="00D30CE1">
        <w:rPr>
          <w:sz w:val="28"/>
          <w:szCs w:val="28"/>
          <w:lang w:eastAsia="ar-SA"/>
        </w:rPr>
        <w:t xml:space="preserve">в запланованому році. </w:t>
      </w: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КНП </w:t>
      </w:r>
      <w:r w:rsidRPr="00D30CE1">
        <w:rPr>
          <w:sz w:val="28"/>
          <w:szCs w:val="28"/>
          <w:lang w:eastAsia="ar-SA"/>
        </w:rPr>
        <w:t>складає фінансовий план за формою згідно з додатком 1 до цього Порядку</w:t>
      </w:r>
      <w:r>
        <w:rPr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 xml:space="preserve">та затверджує його у встановленому нижче порядку. </w:t>
      </w: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Фінансовий план також містить довідкову інформацію щодо фактичних показників минулого року та планових і прогнозних показників поточного року, а також інформацію згідно із стратегічним планом розвитку підприємства.</w:t>
      </w: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</w:t>
      </w:r>
      <w:r w:rsidRPr="002F3385">
        <w:rPr>
          <w:b/>
          <w:bCs/>
          <w:sz w:val="28"/>
          <w:szCs w:val="28"/>
          <w:lang w:eastAsia="ar-SA"/>
        </w:rPr>
        <w:t>. </w:t>
      </w:r>
      <w:r w:rsidRPr="00D30CE1">
        <w:rPr>
          <w:b/>
          <w:bCs/>
          <w:sz w:val="28"/>
          <w:szCs w:val="28"/>
          <w:lang w:eastAsia="ar-SA"/>
        </w:rPr>
        <w:t>ПІДГОТОВКА (СКЛАДАННЯ) ФІНАНСОВОГО ПЛАНУ</w:t>
      </w:r>
    </w:p>
    <w:p w:rsidR="006C6B15" w:rsidRPr="00D30CE1" w:rsidRDefault="006C6B15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2.1</w:t>
      </w:r>
      <w:r w:rsidRPr="002F3385">
        <w:rPr>
          <w:sz w:val="28"/>
          <w:szCs w:val="28"/>
          <w:lang w:eastAsia="ar-SA"/>
        </w:rPr>
        <w:t>. </w:t>
      </w:r>
      <w:r w:rsidRPr="00D30CE1">
        <w:rPr>
          <w:sz w:val="28"/>
          <w:szCs w:val="28"/>
          <w:lang w:eastAsia="ar-SA"/>
        </w:rPr>
        <w:t>Фінансовий план КНП повинен визначати основні показники фіна</w:t>
      </w:r>
      <w:r>
        <w:rPr>
          <w:sz w:val="28"/>
          <w:szCs w:val="28"/>
          <w:lang w:eastAsia="ar-SA"/>
        </w:rPr>
        <w:t xml:space="preserve">нсово-господарської діяльності </w:t>
      </w:r>
      <w:r w:rsidRPr="00D30CE1">
        <w:rPr>
          <w:sz w:val="28"/>
          <w:szCs w:val="28"/>
          <w:lang w:eastAsia="ar-SA"/>
        </w:rPr>
        <w:t>підприємства, основні джерела та напрями спрямування коштів для забезпечення потреб діяльності підприємства, реалізації розвитку підприємства, забезпечення витрат та виконання зобов`язань, включаючи зобов’язання перед бюджетами та державними цільовими фондами.</w:t>
      </w: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2F3385">
        <w:rPr>
          <w:sz w:val="28"/>
          <w:szCs w:val="28"/>
          <w:lang w:eastAsia="ar-SA"/>
        </w:rPr>
        <w:t>2.2. </w:t>
      </w:r>
      <w:r w:rsidRPr="00D30CE1">
        <w:rPr>
          <w:sz w:val="28"/>
          <w:szCs w:val="28"/>
          <w:lang w:eastAsia="ar-SA"/>
        </w:rPr>
        <w:t xml:space="preserve">Проект фінансового плану на плановий рік складається КНП  та подається на розгляд уповноваженому органу  </w:t>
      </w:r>
      <w:proofErr w:type="spellStart"/>
      <w:r>
        <w:rPr>
          <w:sz w:val="28"/>
          <w:szCs w:val="28"/>
          <w:lang w:eastAsia="ar-SA"/>
        </w:rPr>
        <w:t>Пологівської</w:t>
      </w:r>
      <w:proofErr w:type="spellEnd"/>
      <w:r>
        <w:rPr>
          <w:sz w:val="28"/>
          <w:szCs w:val="28"/>
          <w:lang w:eastAsia="ar-SA"/>
        </w:rPr>
        <w:t xml:space="preserve"> районної ради</w:t>
      </w:r>
      <w:r w:rsidRPr="00D30CE1">
        <w:rPr>
          <w:sz w:val="28"/>
          <w:szCs w:val="28"/>
          <w:lang w:eastAsia="ar-SA"/>
        </w:rPr>
        <w:t xml:space="preserve"> (далі – уповноважений орган)</w:t>
      </w:r>
      <w:r>
        <w:rPr>
          <w:sz w:val="28"/>
          <w:szCs w:val="28"/>
          <w:lang w:eastAsia="ar-SA"/>
        </w:rPr>
        <w:t xml:space="preserve"> – </w:t>
      </w:r>
      <w:r w:rsidRPr="00D30CE1">
        <w:rPr>
          <w:sz w:val="28"/>
          <w:szCs w:val="28"/>
          <w:lang w:eastAsia="ar-SA"/>
        </w:rPr>
        <w:t xml:space="preserve">у двох примірниках за формами згідно з додатком 1 </w:t>
      </w:r>
      <w:r>
        <w:rPr>
          <w:sz w:val="28"/>
          <w:szCs w:val="28"/>
          <w:lang w:eastAsia="ar-SA"/>
        </w:rPr>
        <w:t xml:space="preserve">до цього Порядку </w:t>
      </w:r>
      <w:r w:rsidRPr="00D30CE1">
        <w:rPr>
          <w:sz w:val="28"/>
          <w:szCs w:val="28"/>
          <w:lang w:eastAsia="ar-SA"/>
        </w:rPr>
        <w:t xml:space="preserve">у паперовому та електронному вигляді з пронумерованими </w:t>
      </w:r>
      <w:r>
        <w:rPr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>та с</w:t>
      </w:r>
      <w:r>
        <w:rPr>
          <w:sz w:val="28"/>
          <w:szCs w:val="28"/>
          <w:lang w:eastAsia="ar-SA"/>
        </w:rPr>
        <w:t>кріпленими печаткою сторінками до 1 жовтня</w:t>
      </w:r>
      <w:r w:rsidRPr="00D30CE1">
        <w:rPr>
          <w:sz w:val="28"/>
          <w:szCs w:val="28"/>
          <w:lang w:eastAsia="ar-SA"/>
        </w:rPr>
        <w:t xml:space="preserve"> року, що передує плановому.</w:t>
      </w:r>
    </w:p>
    <w:p w:rsidR="006C6B15" w:rsidRPr="008E3D57" w:rsidRDefault="006C6B15" w:rsidP="006C6B15">
      <w:pPr>
        <w:suppressAutoHyphens/>
        <w:spacing w:line="230" w:lineRule="auto"/>
        <w:jc w:val="both"/>
        <w:rPr>
          <w:color w:val="FF0000"/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</w:r>
    </w:p>
    <w:p w:rsidR="006C6B15" w:rsidRPr="00D30CE1" w:rsidRDefault="006C6B15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3</w:t>
      </w:r>
      <w:r w:rsidRPr="00D30CE1">
        <w:rPr>
          <w:b/>
          <w:bCs/>
          <w:sz w:val="28"/>
          <w:szCs w:val="28"/>
          <w:lang w:eastAsia="ar-SA"/>
        </w:rPr>
        <w:t>. ПОГОДЖЕННЯ ТА ЗАТВЕРДЖЕННЯ ФІНАНСОВОГО ПЛАНУ</w:t>
      </w:r>
    </w:p>
    <w:p w:rsidR="006C6B15" w:rsidRPr="00D30CE1" w:rsidRDefault="006C6B15" w:rsidP="006C6B15">
      <w:pPr>
        <w:suppressAutoHyphens/>
        <w:spacing w:line="230" w:lineRule="auto"/>
        <w:jc w:val="center"/>
        <w:rPr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</w:r>
      <w:r w:rsidRPr="002F3385">
        <w:rPr>
          <w:sz w:val="28"/>
          <w:szCs w:val="28"/>
          <w:lang w:eastAsia="ar-SA"/>
        </w:rPr>
        <w:t>3.1. </w:t>
      </w:r>
      <w:r w:rsidRPr="00D30CE1">
        <w:rPr>
          <w:sz w:val="28"/>
          <w:szCs w:val="28"/>
          <w:lang w:eastAsia="ar-SA"/>
        </w:rPr>
        <w:t xml:space="preserve">Уповноважений орган протягом місяця здійснює аналіз проекту фінансового плану з обов’язковим порівнянням його показників </w:t>
      </w:r>
      <w:r>
        <w:rPr>
          <w:sz w:val="28"/>
          <w:szCs w:val="28"/>
          <w:lang w:eastAsia="ar-SA"/>
        </w:rPr>
        <w:t xml:space="preserve">                                 </w:t>
      </w:r>
      <w:r w:rsidRPr="00D30CE1">
        <w:rPr>
          <w:sz w:val="28"/>
          <w:szCs w:val="28"/>
          <w:lang w:eastAsia="ar-SA"/>
        </w:rPr>
        <w:t xml:space="preserve">з показниками фінансово-господарської діяльності КНП за два попередні роки та приймає рішення щодо його затвердження або повернення </w:t>
      </w:r>
      <w:r>
        <w:rPr>
          <w:sz w:val="28"/>
          <w:szCs w:val="28"/>
          <w:lang w:eastAsia="ar-SA"/>
        </w:rPr>
        <w:t xml:space="preserve">                            </w:t>
      </w:r>
      <w:r w:rsidRPr="00D30CE1">
        <w:rPr>
          <w:sz w:val="28"/>
          <w:szCs w:val="28"/>
          <w:lang w:eastAsia="ar-SA"/>
        </w:rPr>
        <w:t>на доопрацювання.</w:t>
      </w: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 xml:space="preserve">У разі наявності усіх необхідних документів, визначених </w:t>
      </w:r>
      <w:r w:rsidRPr="002F3385">
        <w:rPr>
          <w:sz w:val="28"/>
          <w:szCs w:val="28"/>
          <w:lang w:eastAsia="ar-SA"/>
        </w:rPr>
        <w:t xml:space="preserve">                       </w:t>
      </w:r>
      <w:r w:rsidRPr="00D30CE1">
        <w:rPr>
          <w:sz w:val="28"/>
          <w:szCs w:val="28"/>
          <w:lang w:eastAsia="ar-SA"/>
        </w:rPr>
        <w:t>п</w:t>
      </w:r>
      <w:r w:rsidRPr="002F3385">
        <w:rPr>
          <w:sz w:val="28"/>
          <w:szCs w:val="28"/>
          <w:lang w:eastAsia="ar-SA"/>
        </w:rPr>
        <w:t>ідпунктом</w:t>
      </w:r>
      <w:r w:rsidRPr="00D30CE1">
        <w:rPr>
          <w:sz w:val="28"/>
          <w:szCs w:val="28"/>
          <w:lang w:eastAsia="ar-SA"/>
        </w:rPr>
        <w:t xml:space="preserve"> 2.2 п</w:t>
      </w:r>
      <w:r w:rsidRPr="002F3385">
        <w:rPr>
          <w:sz w:val="28"/>
          <w:szCs w:val="28"/>
          <w:lang w:eastAsia="ar-SA"/>
        </w:rPr>
        <w:t>ункту</w:t>
      </w:r>
      <w:r w:rsidRPr="00D30CE1">
        <w:rPr>
          <w:sz w:val="28"/>
          <w:szCs w:val="28"/>
          <w:lang w:eastAsia="ar-SA"/>
        </w:rPr>
        <w:t xml:space="preserve"> 2 </w:t>
      </w:r>
      <w:r>
        <w:rPr>
          <w:sz w:val="28"/>
          <w:szCs w:val="28"/>
          <w:lang w:eastAsia="ar-SA"/>
        </w:rPr>
        <w:t xml:space="preserve">цього </w:t>
      </w:r>
      <w:r w:rsidRPr="00D30CE1">
        <w:rPr>
          <w:sz w:val="28"/>
          <w:szCs w:val="28"/>
          <w:lang w:eastAsia="ar-SA"/>
        </w:rPr>
        <w:t>Порядку, і обґру</w:t>
      </w:r>
      <w:r>
        <w:rPr>
          <w:sz w:val="28"/>
          <w:szCs w:val="28"/>
          <w:lang w:eastAsia="ar-SA"/>
        </w:rPr>
        <w:t xml:space="preserve">нтувань (детальних розрахунків </w:t>
      </w:r>
      <w:r w:rsidRPr="00D30CE1">
        <w:rPr>
          <w:sz w:val="28"/>
          <w:szCs w:val="28"/>
          <w:lang w:eastAsia="ar-SA"/>
        </w:rPr>
        <w:t>тощо) річних планових показників та при відсутності зауважень до проекту уповноважений орган погоджує фінансовий план.</w:t>
      </w:r>
    </w:p>
    <w:p w:rsidR="006C6B15" w:rsidRPr="008E3D57" w:rsidRDefault="006C6B15" w:rsidP="006C6B15">
      <w:pPr>
        <w:suppressAutoHyphens/>
        <w:spacing w:line="230" w:lineRule="auto"/>
        <w:ind w:right="-144"/>
        <w:jc w:val="both"/>
        <w:rPr>
          <w:sz w:val="28"/>
          <w:szCs w:val="28"/>
          <w:lang w:eastAsia="ar-SA"/>
        </w:rPr>
      </w:pPr>
      <w:r w:rsidRPr="002F3385">
        <w:rPr>
          <w:sz w:val="28"/>
          <w:szCs w:val="28"/>
          <w:lang w:eastAsia="ar-SA"/>
        </w:rPr>
        <w:tab/>
        <w:t>3.2. </w:t>
      </w:r>
      <w:r w:rsidRPr="00D30CE1">
        <w:rPr>
          <w:sz w:val="28"/>
          <w:szCs w:val="28"/>
          <w:lang w:eastAsia="ar-SA"/>
        </w:rPr>
        <w:t xml:space="preserve">Після погодження уповноваженим органом проект фінансового плану у термін до 1 жовтня року, що передує плановому, подається </w:t>
      </w:r>
      <w:r>
        <w:rPr>
          <w:sz w:val="28"/>
          <w:szCs w:val="28"/>
          <w:lang w:eastAsia="ar-SA"/>
        </w:rPr>
        <w:t xml:space="preserve">                            </w:t>
      </w:r>
      <w:r w:rsidRPr="00D30CE1">
        <w:rPr>
          <w:sz w:val="28"/>
          <w:szCs w:val="28"/>
          <w:lang w:eastAsia="ar-SA"/>
        </w:rPr>
        <w:t xml:space="preserve">на розгляд та погодження до </w:t>
      </w:r>
      <w:proofErr w:type="spellStart"/>
      <w:r w:rsidRPr="008E3D57">
        <w:rPr>
          <w:sz w:val="28"/>
          <w:szCs w:val="28"/>
          <w:lang w:eastAsia="ar-SA"/>
        </w:rPr>
        <w:t>Пологівської</w:t>
      </w:r>
      <w:proofErr w:type="spellEnd"/>
      <w:r w:rsidRPr="008E3D57">
        <w:rPr>
          <w:sz w:val="28"/>
          <w:szCs w:val="28"/>
          <w:lang w:eastAsia="ar-SA"/>
        </w:rPr>
        <w:t xml:space="preserve"> районної ради Запорізької області</w:t>
      </w: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 xml:space="preserve"> (далі – </w:t>
      </w:r>
      <w:r>
        <w:rPr>
          <w:sz w:val="28"/>
          <w:szCs w:val="28"/>
          <w:lang w:eastAsia="ar-SA"/>
        </w:rPr>
        <w:t>уповноваженій орган</w:t>
      </w:r>
      <w:r w:rsidRPr="00D30CE1">
        <w:rPr>
          <w:sz w:val="28"/>
          <w:szCs w:val="28"/>
          <w:lang w:eastAsia="ar-SA"/>
        </w:rPr>
        <w:t>).</w:t>
      </w:r>
      <w:r>
        <w:rPr>
          <w:sz w:val="28"/>
          <w:szCs w:val="28"/>
          <w:lang w:eastAsia="ar-SA"/>
        </w:rPr>
        <w:t xml:space="preserve"> </w:t>
      </w:r>
    </w:p>
    <w:p w:rsidR="006C6B15" w:rsidRPr="00D30CE1" w:rsidRDefault="006C6B15" w:rsidP="006C6B15">
      <w:pPr>
        <w:spacing w:line="230" w:lineRule="auto"/>
        <w:ind w:firstLine="708"/>
        <w:jc w:val="both"/>
        <w:textAlignment w:val="baseline"/>
        <w:rPr>
          <w:sz w:val="28"/>
          <w:szCs w:val="28"/>
        </w:rPr>
      </w:pPr>
      <w:r w:rsidRPr="002F3385">
        <w:rPr>
          <w:sz w:val="28"/>
          <w:szCs w:val="28"/>
        </w:rPr>
        <w:t>3.3. </w:t>
      </w:r>
      <w:r w:rsidRPr="00D30CE1">
        <w:rPr>
          <w:sz w:val="28"/>
          <w:szCs w:val="28"/>
          <w:lang w:eastAsia="ar-SA"/>
        </w:rPr>
        <w:t>У разі наявності зауважен</w:t>
      </w:r>
      <w:r>
        <w:rPr>
          <w:sz w:val="28"/>
          <w:szCs w:val="28"/>
          <w:lang w:eastAsia="ar-SA"/>
        </w:rPr>
        <w:t xml:space="preserve">ь до проекту фінансового плану </w:t>
      </w:r>
      <w:r w:rsidRPr="00D30CE1">
        <w:rPr>
          <w:sz w:val="28"/>
          <w:szCs w:val="28"/>
        </w:rPr>
        <w:t xml:space="preserve">він повертається </w:t>
      </w:r>
      <w:r w:rsidRPr="00D30CE1">
        <w:rPr>
          <w:sz w:val="28"/>
          <w:szCs w:val="28"/>
          <w:lang w:eastAsia="ar-SA"/>
        </w:rPr>
        <w:t xml:space="preserve">підприємству </w:t>
      </w:r>
      <w:r w:rsidRPr="00D30CE1">
        <w:rPr>
          <w:sz w:val="28"/>
          <w:szCs w:val="28"/>
        </w:rPr>
        <w:t xml:space="preserve">на доопрацювання. </w:t>
      </w:r>
      <w:r>
        <w:rPr>
          <w:sz w:val="28"/>
          <w:szCs w:val="28"/>
        </w:rPr>
        <w:t>У</w:t>
      </w:r>
      <w:r w:rsidRPr="00D30CE1">
        <w:rPr>
          <w:sz w:val="28"/>
          <w:szCs w:val="28"/>
        </w:rPr>
        <w:t xml:space="preserve">повноважений орган </w:t>
      </w:r>
      <w:r>
        <w:rPr>
          <w:sz w:val="28"/>
          <w:szCs w:val="28"/>
        </w:rPr>
        <w:t xml:space="preserve">                            </w:t>
      </w:r>
      <w:r w:rsidRPr="00D30CE1">
        <w:rPr>
          <w:sz w:val="28"/>
          <w:szCs w:val="28"/>
        </w:rPr>
        <w:t xml:space="preserve">в письмовій формі повідомляє </w:t>
      </w:r>
      <w:r>
        <w:rPr>
          <w:sz w:val="28"/>
          <w:szCs w:val="28"/>
          <w:lang w:eastAsia="ar-SA"/>
        </w:rPr>
        <w:t>КНП</w:t>
      </w:r>
      <w:r w:rsidRPr="00D30CE1">
        <w:rPr>
          <w:sz w:val="28"/>
          <w:szCs w:val="28"/>
        </w:rPr>
        <w:t xml:space="preserve"> про прийняте рішення із зазначенням причин повернення фінансового плану.</w:t>
      </w: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КНП протягом 10 днів доопрацьовує фінансовий план з урахуванням наданих зауважень та повертає його для погодження.</w:t>
      </w: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3.4.</w:t>
      </w:r>
      <w:r w:rsidRPr="002F3385">
        <w:rPr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>Фінансовий план затверджується уповноваженим органом після його погодження.</w:t>
      </w:r>
      <w:r w:rsidRPr="00D30CE1">
        <w:rPr>
          <w:sz w:val="28"/>
          <w:szCs w:val="28"/>
          <w:lang w:eastAsia="ar-SA"/>
        </w:rPr>
        <w:tab/>
      </w:r>
    </w:p>
    <w:p w:rsidR="006C6B15" w:rsidRPr="00231488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231488">
        <w:rPr>
          <w:sz w:val="28"/>
          <w:szCs w:val="28"/>
          <w:lang w:eastAsia="ar-SA"/>
        </w:rPr>
        <w:t xml:space="preserve">Погоджений фінансовий план КНП затверджується не пізніше                           25 грудня року, що передує плановому на сесії </w:t>
      </w:r>
      <w:proofErr w:type="spellStart"/>
      <w:r w:rsidRPr="00231488">
        <w:rPr>
          <w:sz w:val="28"/>
          <w:szCs w:val="28"/>
          <w:lang w:eastAsia="ar-SA"/>
        </w:rPr>
        <w:t>Пологівської</w:t>
      </w:r>
      <w:proofErr w:type="spellEnd"/>
      <w:r w:rsidRPr="00231488">
        <w:rPr>
          <w:sz w:val="28"/>
          <w:szCs w:val="28"/>
          <w:lang w:eastAsia="ar-SA"/>
        </w:rPr>
        <w:t xml:space="preserve"> районної ради Запорізької області</w:t>
      </w:r>
      <w:r>
        <w:rPr>
          <w:sz w:val="28"/>
          <w:szCs w:val="28"/>
          <w:lang w:eastAsia="ar-SA"/>
        </w:rPr>
        <w:t>.</w:t>
      </w:r>
    </w:p>
    <w:p w:rsidR="006C6B15" w:rsidRPr="00810FD0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810FD0">
        <w:rPr>
          <w:sz w:val="28"/>
          <w:szCs w:val="28"/>
          <w:lang w:eastAsia="ar-SA"/>
        </w:rPr>
        <w:t xml:space="preserve">3.5. Затверджений фінансовий план  </w:t>
      </w:r>
      <w:r>
        <w:rPr>
          <w:sz w:val="28"/>
          <w:szCs w:val="28"/>
          <w:lang w:eastAsia="ar-SA"/>
        </w:rPr>
        <w:t xml:space="preserve"> КНП опубліковується на сайти підприємства, у разі відсутності – на сайті </w:t>
      </w:r>
      <w:proofErr w:type="spellStart"/>
      <w:r>
        <w:rPr>
          <w:sz w:val="28"/>
          <w:szCs w:val="28"/>
          <w:lang w:eastAsia="ar-SA"/>
        </w:rPr>
        <w:t>Пологівської</w:t>
      </w:r>
      <w:proofErr w:type="spellEnd"/>
      <w:r>
        <w:rPr>
          <w:sz w:val="28"/>
          <w:szCs w:val="28"/>
          <w:lang w:eastAsia="ar-SA"/>
        </w:rPr>
        <w:t xml:space="preserve"> районної ради Запорізької області.</w:t>
      </w:r>
    </w:p>
    <w:p w:rsidR="006C6B15" w:rsidRPr="00810FD0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</w:p>
    <w:p w:rsidR="006C6B15" w:rsidRPr="002F3385" w:rsidRDefault="006C6B15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4. </w:t>
      </w:r>
      <w:r w:rsidRPr="00D30CE1">
        <w:rPr>
          <w:b/>
          <w:bCs/>
          <w:sz w:val="28"/>
          <w:szCs w:val="28"/>
          <w:lang w:eastAsia="ar-SA"/>
        </w:rPr>
        <w:t>КОРИГУВАННЯ ФІНАНСОВОГО ПЛАНУ</w:t>
      </w: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</w:p>
    <w:p w:rsidR="006C6B15" w:rsidRPr="004851DE" w:rsidRDefault="006C6B15" w:rsidP="006C6B15">
      <w:pPr>
        <w:suppressAutoHyphens/>
        <w:spacing w:line="23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4.1.</w:t>
      </w:r>
      <w:r w:rsidRPr="002F3385">
        <w:rPr>
          <w:bCs/>
          <w:sz w:val="28"/>
          <w:szCs w:val="28"/>
          <w:lang w:eastAsia="ar-SA"/>
        </w:rPr>
        <w:t> </w:t>
      </w:r>
      <w:r w:rsidRPr="00D30CE1">
        <w:rPr>
          <w:bCs/>
          <w:sz w:val="28"/>
          <w:szCs w:val="28"/>
          <w:lang w:eastAsia="ar-SA"/>
        </w:rPr>
        <w:t>З</w:t>
      </w:r>
      <w:r w:rsidRPr="00D30CE1">
        <w:rPr>
          <w:sz w:val="28"/>
          <w:szCs w:val="28"/>
          <w:lang w:eastAsia="ar-SA"/>
        </w:rPr>
        <w:t>міни до затвердженого фінансового плану можуть внос</w:t>
      </w:r>
      <w:r>
        <w:rPr>
          <w:sz w:val="28"/>
          <w:szCs w:val="28"/>
          <w:lang w:eastAsia="ar-SA"/>
        </w:rPr>
        <w:t xml:space="preserve">итися за ініціативою КНП за </w:t>
      </w:r>
      <w:r w:rsidRPr="00D30CE1">
        <w:rPr>
          <w:sz w:val="28"/>
          <w:szCs w:val="28"/>
          <w:lang w:eastAsia="ar-SA"/>
        </w:rPr>
        <w:t>необхідності</w:t>
      </w:r>
      <w:r w:rsidRPr="00D30CE1">
        <w:rPr>
          <w:bCs/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 xml:space="preserve">протягом планового року, </w:t>
      </w:r>
      <w:r w:rsidRPr="004851DE">
        <w:rPr>
          <w:sz w:val="28"/>
          <w:szCs w:val="28"/>
          <w:lang w:eastAsia="ar-SA"/>
        </w:rPr>
        <w:t>але не частіше ніж 1 раз на місяць.</w:t>
      </w:r>
    </w:p>
    <w:p w:rsidR="006C6B15" w:rsidRPr="00231488" w:rsidRDefault="006C6B15" w:rsidP="006C6B15">
      <w:pPr>
        <w:suppressAutoHyphens/>
        <w:spacing w:line="230" w:lineRule="auto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4.2</w:t>
      </w:r>
      <w:r w:rsidRPr="00231488">
        <w:rPr>
          <w:sz w:val="28"/>
          <w:szCs w:val="28"/>
          <w:lang w:eastAsia="ar-SA"/>
        </w:rPr>
        <w:t xml:space="preserve">. Зміни до фінансового плану </w:t>
      </w:r>
      <w:r w:rsidRPr="00231488">
        <w:rPr>
          <w:sz w:val="28"/>
          <w:szCs w:val="28"/>
          <w:u w:val="single"/>
          <w:lang w:eastAsia="ar-SA"/>
        </w:rPr>
        <w:t>не можуть</w:t>
      </w:r>
      <w:r w:rsidRPr="00231488">
        <w:rPr>
          <w:sz w:val="28"/>
          <w:szCs w:val="28"/>
          <w:lang w:eastAsia="ar-SA"/>
        </w:rPr>
        <w:t xml:space="preserve"> вноситися у періоди,                        за якими минув строк звітування.</w:t>
      </w:r>
    </w:p>
    <w:p w:rsidR="006C6B15" w:rsidRPr="00D30CE1" w:rsidRDefault="006C6B15" w:rsidP="006C6B15">
      <w:pPr>
        <w:suppressAutoHyphens/>
        <w:spacing w:line="230" w:lineRule="auto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4.3.</w:t>
      </w:r>
      <w:r w:rsidRPr="002F3385">
        <w:rPr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 xml:space="preserve">Проект змін до фінансового плану з пояснювальною запискою та відповідним обґрунтуванням готується </w:t>
      </w:r>
      <w:r>
        <w:rPr>
          <w:sz w:val="28"/>
          <w:szCs w:val="28"/>
          <w:lang w:eastAsia="ar-SA"/>
        </w:rPr>
        <w:t>КНП</w:t>
      </w:r>
      <w:r w:rsidRPr="00D30CE1">
        <w:rPr>
          <w:sz w:val="28"/>
          <w:szCs w:val="28"/>
          <w:lang w:eastAsia="ar-SA"/>
        </w:rPr>
        <w:t xml:space="preserve"> і подається уповноваженому органу не пізніше 10 числа місяця, </w:t>
      </w:r>
      <w:r>
        <w:rPr>
          <w:sz w:val="28"/>
          <w:szCs w:val="28"/>
          <w:lang w:eastAsia="ar-SA"/>
        </w:rPr>
        <w:t>наступного</w:t>
      </w:r>
      <w:r w:rsidRPr="00D30CE1">
        <w:rPr>
          <w:sz w:val="28"/>
          <w:szCs w:val="28"/>
          <w:lang w:eastAsia="ar-SA"/>
        </w:rPr>
        <w:t xml:space="preserve"> за звітним. </w:t>
      </w:r>
    </w:p>
    <w:p w:rsidR="006C6B15" w:rsidRPr="00D30CE1" w:rsidRDefault="006C6B15" w:rsidP="006C6B15">
      <w:pPr>
        <w:suppressAutoHyphens/>
        <w:spacing w:line="23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 xml:space="preserve">Погодження та прийняття рішення щодо внесення змін до фінансового плану підприємства здійснюється за процедурою, передбаченою </w:t>
      </w:r>
      <w:r>
        <w:rPr>
          <w:sz w:val="28"/>
          <w:szCs w:val="28"/>
          <w:lang w:eastAsia="ar-SA"/>
        </w:rPr>
        <w:t>пунктом</w:t>
      </w:r>
      <w:r w:rsidRPr="00D30CE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3</w:t>
      </w:r>
      <w:r w:rsidRPr="00D30CE1">
        <w:rPr>
          <w:sz w:val="28"/>
          <w:szCs w:val="28"/>
          <w:lang w:eastAsia="ar-SA"/>
        </w:rPr>
        <w:t xml:space="preserve"> цього Порядку.  </w:t>
      </w:r>
    </w:p>
    <w:p w:rsidR="006C6B15" w:rsidRPr="00D30CE1" w:rsidRDefault="006C6B15" w:rsidP="006C6B15">
      <w:pPr>
        <w:suppressAutoHyphens/>
        <w:spacing w:line="23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4.4.</w:t>
      </w:r>
      <w:r>
        <w:rPr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>Уповноважени</w:t>
      </w:r>
      <w:r>
        <w:rPr>
          <w:sz w:val="28"/>
          <w:szCs w:val="28"/>
          <w:lang w:eastAsia="ar-SA"/>
        </w:rPr>
        <w:t xml:space="preserve">й орган розглядає проект змін </w:t>
      </w:r>
      <w:r w:rsidRPr="00D30CE1">
        <w:rPr>
          <w:sz w:val="28"/>
          <w:szCs w:val="28"/>
          <w:lang w:eastAsia="ar-SA"/>
        </w:rPr>
        <w:t xml:space="preserve"> та у разі згоди з ним </w:t>
      </w:r>
      <w:r>
        <w:rPr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>надає погодження</w:t>
      </w:r>
      <w:r>
        <w:rPr>
          <w:sz w:val="28"/>
          <w:szCs w:val="28"/>
          <w:lang w:eastAsia="ar-SA"/>
        </w:rPr>
        <w:t>.</w:t>
      </w:r>
    </w:p>
    <w:p w:rsidR="006C6B15" w:rsidRPr="00D30CE1" w:rsidRDefault="006C6B15" w:rsidP="006C6B15">
      <w:pPr>
        <w:suppressAutoHyphens/>
        <w:spacing w:line="230" w:lineRule="auto"/>
        <w:contextualSpacing/>
        <w:jc w:val="both"/>
        <w:rPr>
          <w:b/>
          <w:bCs/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4.</w:t>
      </w:r>
      <w:r>
        <w:rPr>
          <w:sz w:val="28"/>
          <w:szCs w:val="28"/>
          <w:lang w:eastAsia="ar-SA"/>
        </w:rPr>
        <w:t>5</w:t>
      </w:r>
      <w:r w:rsidRPr="00D30CE1">
        <w:rPr>
          <w:sz w:val="28"/>
          <w:szCs w:val="28"/>
          <w:lang w:eastAsia="ar-SA"/>
        </w:rPr>
        <w:t>.</w:t>
      </w:r>
      <w:r w:rsidRPr="002F3385">
        <w:rPr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>Погоджений змінений фінансовий план КНП  затверджується уповноваженим органом</w:t>
      </w:r>
      <w:r>
        <w:rPr>
          <w:sz w:val="28"/>
          <w:szCs w:val="28"/>
          <w:lang w:eastAsia="ar-SA"/>
        </w:rPr>
        <w:t xml:space="preserve">  на сесії районної ради</w:t>
      </w:r>
      <w:r w:rsidRPr="00D30CE1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На фінансовому плані проставляється відмітка «Зміни» з датами затвердження та погодження.</w:t>
      </w: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</w:r>
      <w:r w:rsidRPr="00D30CE1">
        <w:rPr>
          <w:sz w:val="28"/>
          <w:szCs w:val="28"/>
          <w:lang w:eastAsia="ar-SA"/>
        </w:rPr>
        <w:tab/>
      </w:r>
    </w:p>
    <w:p w:rsidR="006C6B15" w:rsidRPr="00D30CE1" w:rsidRDefault="006C6B15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lastRenderedPageBreak/>
        <w:t>5. </w:t>
      </w:r>
      <w:r w:rsidRPr="00D30CE1">
        <w:rPr>
          <w:b/>
          <w:bCs/>
          <w:sz w:val="28"/>
          <w:szCs w:val="28"/>
          <w:lang w:eastAsia="ar-SA"/>
        </w:rPr>
        <w:t xml:space="preserve">КОНТРОЛЬ ЗА СКЛАДАННЯМ </w:t>
      </w:r>
      <w:r>
        <w:rPr>
          <w:b/>
          <w:bCs/>
          <w:sz w:val="28"/>
          <w:szCs w:val="28"/>
          <w:lang w:eastAsia="ar-SA"/>
        </w:rPr>
        <w:t xml:space="preserve">                                                                               </w:t>
      </w:r>
      <w:r w:rsidRPr="00D30CE1">
        <w:rPr>
          <w:b/>
          <w:bCs/>
          <w:sz w:val="28"/>
          <w:szCs w:val="28"/>
          <w:lang w:eastAsia="ar-SA"/>
        </w:rPr>
        <w:t>ТА ВИКОНАННЯМ ФІНАНСОВИХ ПЛАНІВ</w:t>
      </w: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</w:p>
    <w:p w:rsidR="006C6B15" w:rsidRPr="00D30CE1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>.1. </w:t>
      </w:r>
      <w:r w:rsidRPr="00D30CE1">
        <w:rPr>
          <w:sz w:val="28"/>
          <w:szCs w:val="28"/>
          <w:lang w:eastAsia="ar-SA"/>
        </w:rPr>
        <w:t xml:space="preserve">Контроль за своєчасним складанням фінансових планів, а також </w:t>
      </w:r>
      <w:r>
        <w:rPr>
          <w:sz w:val="28"/>
          <w:szCs w:val="28"/>
          <w:lang w:eastAsia="ar-SA"/>
        </w:rPr>
        <w:t xml:space="preserve">                </w:t>
      </w:r>
      <w:r w:rsidRPr="00D30CE1">
        <w:rPr>
          <w:sz w:val="28"/>
          <w:szCs w:val="28"/>
          <w:lang w:eastAsia="ar-SA"/>
        </w:rPr>
        <w:t>за виконанням показників затверджених фінансових планів здійснюється уповноваженим органом. Відповідальність за до</w:t>
      </w:r>
      <w:r>
        <w:rPr>
          <w:sz w:val="28"/>
          <w:szCs w:val="28"/>
          <w:lang w:eastAsia="ar-SA"/>
        </w:rPr>
        <w:t xml:space="preserve">стовірність та обґрунтованість </w:t>
      </w:r>
      <w:r w:rsidRPr="00D30CE1">
        <w:rPr>
          <w:sz w:val="28"/>
          <w:szCs w:val="28"/>
          <w:lang w:eastAsia="ar-SA"/>
        </w:rPr>
        <w:t xml:space="preserve">показників фінансового плану та його виконання несе </w:t>
      </w:r>
      <w:r>
        <w:rPr>
          <w:sz w:val="28"/>
          <w:szCs w:val="28"/>
          <w:lang w:eastAsia="ar-SA"/>
        </w:rPr>
        <w:t>головний лікар</w:t>
      </w:r>
      <w:r w:rsidRPr="00D30CE1">
        <w:rPr>
          <w:sz w:val="28"/>
          <w:szCs w:val="28"/>
          <w:lang w:eastAsia="ar-SA"/>
        </w:rPr>
        <w:t xml:space="preserve"> КНП згідно з укладеним контрактом. </w:t>
      </w: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5</w:t>
      </w:r>
      <w:r>
        <w:rPr>
          <w:sz w:val="28"/>
          <w:szCs w:val="28"/>
          <w:lang w:eastAsia="ar-SA"/>
        </w:rPr>
        <w:t>.2. </w:t>
      </w:r>
      <w:r w:rsidRPr="00D30CE1">
        <w:rPr>
          <w:sz w:val="28"/>
          <w:szCs w:val="28"/>
          <w:lang w:eastAsia="ar-SA"/>
        </w:rPr>
        <w:t>Звіт про виконання фінансового плану (далі – звіт) складається щоквартал</w:t>
      </w:r>
      <w:r>
        <w:rPr>
          <w:sz w:val="28"/>
          <w:szCs w:val="28"/>
          <w:lang w:eastAsia="ar-SA"/>
        </w:rPr>
        <w:t>ьно</w:t>
      </w:r>
      <w:r w:rsidRPr="00D30CE1">
        <w:rPr>
          <w:sz w:val="28"/>
          <w:szCs w:val="28"/>
          <w:lang w:eastAsia="ar-SA"/>
        </w:rPr>
        <w:t xml:space="preserve"> та за рік за формами, наведеними у додатку 2 до цього Порядку. </w:t>
      </w:r>
    </w:p>
    <w:p w:rsidR="006C6B15" w:rsidRPr="00D30CE1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ab/>
        <w:t xml:space="preserve">Звіт в паперовому та електронному вигляді </w:t>
      </w:r>
      <w:r>
        <w:rPr>
          <w:sz w:val="28"/>
          <w:szCs w:val="28"/>
          <w:lang w:eastAsia="ar-SA"/>
        </w:rPr>
        <w:t>КНП</w:t>
      </w:r>
      <w:r w:rsidRPr="00D30CE1">
        <w:rPr>
          <w:sz w:val="28"/>
          <w:szCs w:val="28"/>
          <w:lang w:eastAsia="ar-SA"/>
        </w:rPr>
        <w:t xml:space="preserve"> надає уповноважен</w:t>
      </w:r>
      <w:r>
        <w:rPr>
          <w:sz w:val="28"/>
          <w:szCs w:val="28"/>
          <w:lang w:eastAsia="ar-SA"/>
        </w:rPr>
        <w:t>ому</w:t>
      </w:r>
      <w:r w:rsidRPr="00D30CE1">
        <w:rPr>
          <w:sz w:val="28"/>
          <w:szCs w:val="28"/>
          <w:lang w:eastAsia="ar-SA"/>
        </w:rPr>
        <w:t xml:space="preserve"> орган</w:t>
      </w:r>
      <w:r>
        <w:rPr>
          <w:sz w:val="28"/>
          <w:szCs w:val="28"/>
          <w:lang w:eastAsia="ar-SA"/>
        </w:rPr>
        <w:t>у</w:t>
      </w:r>
      <w:r w:rsidRPr="00D30CE1">
        <w:rPr>
          <w:sz w:val="28"/>
          <w:szCs w:val="28"/>
          <w:lang w:eastAsia="ar-SA"/>
        </w:rPr>
        <w:t xml:space="preserve"> щоквартал</w:t>
      </w:r>
      <w:r>
        <w:rPr>
          <w:sz w:val="28"/>
          <w:szCs w:val="28"/>
          <w:lang w:eastAsia="ar-SA"/>
        </w:rPr>
        <w:t>ьно</w:t>
      </w:r>
      <w:r w:rsidRPr="00D30CE1">
        <w:rPr>
          <w:sz w:val="28"/>
          <w:szCs w:val="28"/>
          <w:lang w:eastAsia="ar-SA"/>
        </w:rPr>
        <w:t xml:space="preserve"> в строки, встановлені для подання фінансової звітності, разом із пояснювальною запискою щодо результаті</w:t>
      </w:r>
      <w:r>
        <w:rPr>
          <w:sz w:val="28"/>
          <w:szCs w:val="28"/>
          <w:lang w:eastAsia="ar-SA"/>
        </w:rPr>
        <w:t xml:space="preserve">в діяльності за звітний період </w:t>
      </w:r>
      <w:r w:rsidRPr="00D30CE1">
        <w:rPr>
          <w:sz w:val="28"/>
          <w:szCs w:val="28"/>
          <w:lang w:eastAsia="ar-SA"/>
        </w:rPr>
        <w:t xml:space="preserve">із зазначенням за окремими факторами причин значних відхилень фактичних показників від планових. </w:t>
      </w:r>
    </w:p>
    <w:p w:rsidR="006C6B15" w:rsidRPr="002F3385" w:rsidRDefault="006C6B15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hyperlink r:id="rId6" w:tgtFrame="_top" w:history="1">
        <w:r w:rsidRPr="002F3385">
          <w:rPr>
            <w:sz w:val="28"/>
            <w:szCs w:val="28"/>
            <w:lang w:eastAsia="ar-SA"/>
          </w:rPr>
          <w:t>Звіт підприємства за IV квартал подається разом із звітом  підприємства за рік.</w:t>
        </w:r>
      </w:hyperlink>
    </w:p>
    <w:p w:rsidR="006C6B15" w:rsidRDefault="006C6B15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5</w:t>
      </w:r>
      <w:r w:rsidRPr="002F3385">
        <w:rPr>
          <w:sz w:val="28"/>
          <w:szCs w:val="28"/>
          <w:lang w:eastAsia="ar-SA"/>
        </w:rPr>
        <w:t>.3. </w:t>
      </w:r>
      <w:r>
        <w:rPr>
          <w:sz w:val="28"/>
          <w:szCs w:val="28"/>
          <w:lang w:eastAsia="ar-SA"/>
        </w:rPr>
        <w:t>Уповноважений</w:t>
      </w:r>
      <w:r w:rsidRPr="00D30CE1">
        <w:rPr>
          <w:sz w:val="28"/>
          <w:szCs w:val="28"/>
          <w:lang w:eastAsia="ar-SA"/>
        </w:rPr>
        <w:t xml:space="preserve"> орган протягом місяця з дня надходження звіту </w:t>
      </w:r>
      <w:r>
        <w:rPr>
          <w:sz w:val="28"/>
          <w:szCs w:val="28"/>
          <w:lang w:eastAsia="ar-SA"/>
        </w:rPr>
        <w:t xml:space="preserve"> аналізує виконання фінансового.</w:t>
      </w:r>
    </w:p>
    <w:p w:rsidR="006C6B15" w:rsidRDefault="006C6B15" w:rsidP="006C6B15">
      <w:pPr>
        <w:spacing w:after="160" w:line="259" w:lineRule="auto"/>
        <w:rPr>
          <w:sz w:val="28"/>
          <w:szCs w:val="28"/>
          <w:lang w:eastAsia="ar-SA"/>
        </w:rPr>
      </w:pPr>
    </w:p>
    <w:p w:rsidR="006C6B15" w:rsidRDefault="006C6B15" w:rsidP="006C6B15">
      <w:pPr>
        <w:spacing w:after="160" w:line="259" w:lineRule="auto"/>
        <w:rPr>
          <w:sz w:val="28"/>
          <w:szCs w:val="28"/>
          <w:lang w:eastAsia="ar-SA"/>
        </w:rPr>
      </w:pPr>
    </w:p>
    <w:p w:rsidR="006C6B15" w:rsidRDefault="006C6B15" w:rsidP="006C6B15">
      <w:pPr>
        <w:spacing w:after="160"/>
        <w:rPr>
          <w:lang w:eastAsia="ar-SA"/>
        </w:rPr>
      </w:pPr>
      <w:r w:rsidRPr="007502D1">
        <w:rPr>
          <w:color w:val="000000"/>
        </w:rPr>
        <w:t xml:space="preserve">Головний спеціаліст відділу </w:t>
      </w:r>
    </w:p>
    <w:p w:rsidR="006C6B15" w:rsidRPr="007502D1" w:rsidRDefault="006C6B15" w:rsidP="006C6B15">
      <w:pPr>
        <w:spacing w:after="160"/>
        <w:rPr>
          <w:lang w:eastAsia="ar-SA"/>
        </w:rPr>
      </w:pPr>
      <w:r w:rsidRPr="007502D1">
        <w:rPr>
          <w:color w:val="000000"/>
        </w:rPr>
        <w:t>організаційної роботи</w:t>
      </w:r>
    </w:p>
    <w:p w:rsidR="006C6B15" w:rsidRDefault="006C6B15" w:rsidP="006C6B15">
      <w:pPr>
        <w:jc w:val="both"/>
        <w:rPr>
          <w:color w:val="000000"/>
        </w:rPr>
      </w:pPr>
      <w:r w:rsidRPr="007502D1">
        <w:rPr>
          <w:color w:val="000000"/>
        </w:rPr>
        <w:t xml:space="preserve">виконавчого апарату районної ради                                        В.В. </w:t>
      </w:r>
      <w:proofErr w:type="spellStart"/>
      <w:r w:rsidRPr="007502D1">
        <w:rPr>
          <w:color w:val="000000"/>
        </w:rPr>
        <w:t>Кошель</w:t>
      </w:r>
      <w:proofErr w:type="spellEnd"/>
      <w:r w:rsidRPr="007502D1">
        <w:rPr>
          <w:color w:val="000000"/>
        </w:rPr>
        <w:t xml:space="preserve"> </w:t>
      </w: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jc w:val="both"/>
        <w:rPr>
          <w:color w:val="000000"/>
        </w:rPr>
      </w:pPr>
    </w:p>
    <w:p w:rsidR="006C6B15" w:rsidRDefault="006C6B15" w:rsidP="006C6B15">
      <w:pPr>
        <w:spacing w:line="240" w:lineRule="exact"/>
        <w:jc w:val="both"/>
        <w:rPr>
          <w:szCs w:val="28"/>
        </w:rPr>
      </w:pPr>
    </w:p>
    <w:p w:rsidR="006C6B15" w:rsidRPr="00526DB2" w:rsidRDefault="006C6B15" w:rsidP="006C6B15">
      <w:pPr>
        <w:jc w:val="center"/>
        <w:rPr>
          <w:b/>
          <w:color w:val="000000"/>
          <w:szCs w:val="28"/>
        </w:rPr>
      </w:pPr>
      <w:r w:rsidRPr="00526DB2">
        <w:rPr>
          <w:b/>
          <w:color w:val="000000"/>
          <w:szCs w:val="28"/>
        </w:rPr>
        <w:t>ПОЯСНЮВАЛЬНА ЗАПИСКА</w:t>
      </w:r>
    </w:p>
    <w:p w:rsidR="006C6B15" w:rsidRPr="00FF6676" w:rsidRDefault="006C6B15" w:rsidP="006C6B15">
      <w:pPr>
        <w:jc w:val="center"/>
        <w:rPr>
          <w:sz w:val="28"/>
          <w:szCs w:val="28"/>
        </w:rPr>
      </w:pPr>
      <w:r w:rsidRPr="00FF6676">
        <w:rPr>
          <w:bCs/>
          <w:sz w:val="28"/>
          <w:szCs w:val="28"/>
        </w:rPr>
        <w:t xml:space="preserve">до проекту рішення </w:t>
      </w:r>
      <w:proofErr w:type="spellStart"/>
      <w:r w:rsidRPr="00FF6676">
        <w:rPr>
          <w:bCs/>
          <w:sz w:val="28"/>
          <w:szCs w:val="28"/>
        </w:rPr>
        <w:t>Пологівської</w:t>
      </w:r>
      <w:proofErr w:type="spellEnd"/>
      <w:r w:rsidRPr="00FF6676">
        <w:rPr>
          <w:bCs/>
          <w:sz w:val="28"/>
          <w:szCs w:val="28"/>
        </w:rPr>
        <w:t xml:space="preserve"> районної ради </w:t>
      </w:r>
    </w:p>
    <w:p w:rsidR="006C6B15" w:rsidRDefault="006C6B15" w:rsidP="006C6B15">
      <w:pPr>
        <w:spacing w:line="240" w:lineRule="exact"/>
        <w:jc w:val="center"/>
        <w:rPr>
          <w:szCs w:val="28"/>
        </w:rPr>
      </w:pPr>
      <w:r w:rsidRPr="00FA1BEF">
        <w:rPr>
          <w:szCs w:val="28"/>
        </w:rPr>
        <w:t>«</w:t>
      </w:r>
      <w:r>
        <w:rPr>
          <w:sz w:val="28"/>
        </w:rPr>
        <w:t xml:space="preserve">Про затвердження Порядку складання, затвердження та контролю виконання фінансового плану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>
        <w:rPr>
          <w:color w:val="000000"/>
          <w:sz w:val="28"/>
          <w:szCs w:val="28"/>
        </w:rPr>
        <w:t>підприємства «</w:t>
      </w:r>
      <w:proofErr w:type="spellStart"/>
      <w:r>
        <w:rPr>
          <w:color w:val="000000"/>
          <w:sz w:val="28"/>
          <w:szCs w:val="28"/>
        </w:rPr>
        <w:t>Пологівська</w:t>
      </w:r>
      <w:proofErr w:type="spellEnd"/>
      <w:r>
        <w:rPr>
          <w:color w:val="000000"/>
          <w:sz w:val="28"/>
          <w:szCs w:val="28"/>
        </w:rPr>
        <w:t xml:space="preserve"> багатопрофільна лікарня інтенсивного лікування</w:t>
      </w:r>
      <w:r>
        <w:rPr>
          <w:sz w:val="28"/>
        </w:rPr>
        <w:t xml:space="preserve">»  </w:t>
      </w:r>
      <w:proofErr w:type="spellStart"/>
      <w:r>
        <w:rPr>
          <w:sz w:val="28"/>
        </w:rPr>
        <w:t>Пологівської</w:t>
      </w:r>
      <w:proofErr w:type="spellEnd"/>
      <w:r>
        <w:rPr>
          <w:sz w:val="28"/>
        </w:rPr>
        <w:t xml:space="preserve"> районної ради Запорізької області</w:t>
      </w:r>
      <w:r w:rsidRPr="00FA1BEF">
        <w:rPr>
          <w:szCs w:val="28"/>
        </w:rPr>
        <w:t>»</w:t>
      </w:r>
    </w:p>
    <w:p w:rsidR="006C6B15" w:rsidRDefault="006C6B15" w:rsidP="006C6B15">
      <w:pPr>
        <w:spacing w:line="240" w:lineRule="exact"/>
        <w:jc w:val="center"/>
        <w:rPr>
          <w:szCs w:val="28"/>
        </w:rPr>
      </w:pPr>
    </w:p>
    <w:p w:rsidR="006C6B15" w:rsidRDefault="006C6B15" w:rsidP="006C6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78 Господарського кодексу України, наказу Міністерства економічного розвитку і торгівлі України від 02.03.2015 №205</w:t>
      </w:r>
    </w:p>
    <w:p w:rsidR="006C6B15" w:rsidRPr="00012CA9" w:rsidRDefault="006C6B15" w:rsidP="006C6B15">
      <w:pPr>
        <w:jc w:val="both"/>
        <w:rPr>
          <w:sz w:val="28"/>
        </w:rPr>
      </w:pPr>
      <w:r>
        <w:rPr>
          <w:sz w:val="28"/>
          <w:szCs w:val="28"/>
        </w:rPr>
        <w:t xml:space="preserve"> « Про затвердження Порядку складання , затвердження та контролю виконання фінансового плану суб’єкта господарювання державного сектору економіки» на затвердження надається</w:t>
      </w:r>
      <w:r>
        <w:rPr>
          <w:sz w:val="28"/>
        </w:rPr>
        <w:t xml:space="preserve"> Порядок складання, затвердження та контролю виконання фінансового плану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>
        <w:rPr>
          <w:color w:val="000000"/>
          <w:sz w:val="28"/>
          <w:szCs w:val="28"/>
        </w:rPr>
        <w:t>підприємства «</w:t>
      </w:r>
      <w:proofErr w:type="spellStart"/>
      <w:r>
        <w:rPr>
          <w:color w:val="000000"/>
          <w:sz w:val="28"/>
          <w:szCs w:val="28"/>
        </w:rPr>
        <w:t>Пологівська</w:t>
      </w:r>
      <w:proofErr w:type="spellEnd"/>
      <w:r>
        <w:rPr>
          <w:color w:val="000000"/>
          <w:sz w:val="28"/>
          <w:szCs w:val="28"/>
        </w:rPr>
        <w:t xml:space="preserve"> багатопрофільна лікарня інтенсивного лікування</w:t>
      </w:r>
      <w:r>
        <w:rPr>
          <w:sz w:val="28"/>
        </w:rPr>
        <w:t xml:space="preserve">»  </w:t>
      </w:r>
      <w:proofErr w:type="spellStart"/>
      <w:r>
        <w:rPr>
          <w:sz w:val="28"/>
        </w:rPr>
        <w:t>Пологівської</w:t>
      </w:r>
      <w:proofErr w:type="spellEnd"/>
      <w:r>
        <w:rPr>
          <w:sz w:val="28"/>
        </w:rPr>
        <w:t xml:space="preserve"> районної ради Запорізької області.</w:t>
      </w:r>
    </w:p>
    <w:p w:rsidR="006C6B15" w:rsidRDefault="006C6B15" w:rsidP="006C6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Після відповідного перетворення комунальної установи в комунальне підприємство  відбувається перехід закладу до сфери регулювання господарського закону і набуття статусу  суб’єктів  господарювання. Тим самим, що особливості господарської діяльності комунального підприємства </w:t>
      </w:r>
      <w:bookmarkStart w:id="0" w:name="_GoBack"/>
      <w:bookmarkEnd w:id="0"/>
      <w:r>
        <w:rPr>
          <w:sz w:val="28"/>
          <w:szCs w:val="28"/>
        </w:rPr>
        <w:t>, визначається відповідно до вимог Господарського кодексу України.</w:t>
      </w:r>
    </w:p>
    <w:p w:rsidR="006C6B15" w:rsidRDefault="006C6B15" w:rsidP="006C6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 положенні також прописано  сороки  затвердження фінансового плану , порядок внесення змін   та скільки разів, а також строки звітування про його виконання.</w:t>
      </w:r>
    </w:p>
    <w:p w:rsidR="006C6B15" w:rsidRDefault="006C6B15" w:rsidP="006C6B15">
      <w:pPr>
        <w:jc w:val="both"/>
        <w:rPr>
          <w:sz w:val="28"/>
          <w:szCs w:val="28"/>
        </w:rPr>
      </w:pPr>
    </w:p>
    <w:p w:rsidR="006C6B15" w:rsidRDefault="006C6B15" w:rsidP="006C6B15">
      <w:pPr>
        <w:jc w:val="both"/>
        <w:rPr>
          <w:sz w:val="28"/>
          <w:szCs w:val="28"/>
        </w:rPr>
      </w:pPr>
    </w:p>
    <w:p w:rsidR="006C6B15" w:rsidRDefault="006C6B15" w:rsidP="006C6B15">
      <w:pPr>
        <w:jc w:val="both"/>
        <w:rPr>
          <w:sz w:val="28"/>
          <w:szCs w:val="28"/>
        </w:rPr>
      </w:pPr>
    </w:p>
    <w:p w:rsidR="006C6B15" w:rsidRDefault="006C6B15" w:rsidP="006C6B15">
      <w:pPr>
        <w:jc w:val="both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Головний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спеціаліст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відділу</w:t>
      </w:r>
      <w:proofErr w:type="spellEnd"/>
      <w:r>
        <w:rPr>
          <w:szCs w:val="28"/>
          <w:lang w:val="ru-RU"/>
        </w:rPr>
        <w:t xml:space="preserve"> </w:t>
      </w:r>
    </w:p>
    <w:p w:rsidR="006C6B15" w:rsidRPr="00FA1BEF" w:rsidRDefault="006C6B15" w:rsidP="006C6B15">
      <w:pPr>
        <w:jc w:val="both"/>
      </w:pPr>
      <w:proofErr w:type="spellStart"/>
      <w:r>
        <w:rPr>
          <w:szCs w:val="28"/>
          <w:lang w:val="ru-RU"/>
        </w:rPr>
        <w:t>організаційної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роботи</w:t>
      </w:r>
      <w:proofErr w:type="spellEnd"/>
      <w:r>
        <w:rPr>
          <w:szCs w:val="28"/>
          <w:lang w:val="ru-RU"/>
        </w:rPr>
        <w:t xml:space="preserve">                                                                         В.В. Кошель </w:t>
      </w:r>
    </w:p>
    <w:p w:rsidR="006C6B15" w:rsidRDefault="006C6B15" w:rsidP="006C6B15">
      <w:pPr>
        <w:jc w:val="both"/>
        <w:rPr>
          <w:sz w:val="28"/>
          <w:szCs w:val="28"/>
        </w:rPr>
      </w:pPr>
    </w:p>
    <w:p w:rsidR="006C6B15" w:rsidRDefault="006C6B15" w:rsidP="002D203A">
      <w:pPr>
        <w:jc w:val="both"/>
      </w:pPr>
    </w:p>
    <w:sectPr w:rsidR="006C6B15" w:rsidSect="002D203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203A"/>
    <w:rsid w:val="00067F56"/>
    <w:rsid w:val="0010161C"/>
    <w:rsid w:val="001D779E"/>
    <w:rsid w:val="001E0BC1"/>
    <w:rsid w:val="002C32E5"/>
    <w:rsid w:val="002D203A"/>
    <w:rsid w:val="003066E2"/>
    <w:rsid w:val="006C6B15"/>
    <w:rsid w:val="00762AC3"/>
    <w:rsid w:val="007B0F25"/>
    <w:rsid w:val="00834645"/>
    <w:rsid w:val="009650A8"/>
    <w:rsid w:val="00982735"/>
    <w:rsid w:val="00AB7971"/>
    <w:rsid w:val="00D04A3A"/>
    <w:rsid w:val="00E7566F"/>
    <w:rsid w:val="00ED1CDF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A5843B7"/>
  <w15:docId w15:val="{4068D921-6C3F-4980-8C8C-09B60463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03A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D203A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D203A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D203A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D203A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D203A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D203A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2D203A"/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locked/>
    <w:rsid w:val="002D203A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6C6B15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C6B15"/>
    <w:rPr>
      <w:rFonts w:eastAsia="Times New Roman" w:cs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RE32423.html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1428</Words>
  <Characters>8146</Characters>
  <Application>Microsoft Office Word</Application>
  <DocSecurity>0</DocSecurity>
  <Lines>67</Lines>
  <Paragraphs>19</Paragraphs>
  <ScaleCrop>false</ScaleCrop>
  <Company/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2019-12-13T06:14:00Z</dcterms:created>
  <dcterms:modified xsi:type="dcterms:W3CDTF">2019-12-17T09:10:00Z</dcterms:modified>
</cp:coreProperties>
</file>